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15" w:rsidRDefault="00852E15" w:rsidP="00852E15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  <w:r w:rsidRPr="00852E15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>Печь хлебопекарная с каменным подом ХПЭ–750/1СК</w:t>
      </w:r>
    </w:p>
    <w:p w:rsidR="00852E15" w:rsidRPr="00852E15" w:rsidRDefault="00852E15" w:rsidP="00852E15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</w:p>
    <w:p w:rsidR="00852E15" w:rsidRDefault="00852E15" w:rsidP="00852E15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940425" cy="3843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x440-hpe750-sk1-1.c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15" w:rsidRDefault="00852E15" w:rsidP="00852E15">
      <w:pPr>
        <w:pStyle w:val="harakteristiki"/>
        <w:pBdr>
          <w:top w:val="single" w:sz="6" w:space="31" w:color="CECECE"/>
        </w:pBdr>
        <w:spacing w:before="0" w:beforeAutospacing="0" w:after="150" w:afterAutospacing="0"/>
        <w:ind w:left="15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Технические характеристики</w:t>
      </w:r>
    </w:p>
    <w:tbl>
      <w:tblPr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525"/>
      </w:tblGrid>
      <w:tr w:rsidR="00852E15" w:rsidTr="00852E15">
        <w:trPr>
          <w:trHeight w:val="375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a5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</w:rPr>
              <w:t>Производительность, шт./за одну выпечку: 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</w:p>
        </w:tc>
      </w:tr>
      <w:tr w:rsidR="00852E15" w:rsidTr="00852E1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- подовый хлеб, 0,5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</w:t>
            </w:r>
          </w:p>
        </w:tc>
      </w:tr>
      <w:tr w:rsidR="00852E15" w:rsidTr="00852E1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- батон 0,3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14</w:t>
            </w:r>
          </w:p>
        </w:tc>
      </w:tr>
      <w:tr w:rsidR="00852E15" w:rsidTr="00852E1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Количество пекарных камер,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</w:t>
            </w:r>
          </w:p>
        </w:tc>
      </w:tr>
      <w:tr w:rsidR="00852E15" w:rsidTr="00852E1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Общая площадь выпечки,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0,644</w:t>
            </w:r>
          </w:p>
        </w:tc>
      </w:tr>
      <w:tr w:rsidR="00852E15" w:rsidTr="00852E1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Внутренние размеры пекарной камеры,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964х835х209</w:t>
            </w:r>
          </w:p>
        </w:tc>
      </w:tr>
      <w:tr w:rsidR="00852E15" w:rsidTr="00852E1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Номинальная потребляемая мощность,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6,4</w:t>
            </w:r>
          </w:p>
        </w:tc>
      </w:tr>
      <w:tr w:rsidR="00852E15" w:rsidTr="00852E1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 xml:space="preserve">Номинальное напряжение,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3NPE ~ 380</w:t>
            </w:r>
          </w:p>
        </w:tc>
      </w:tr>
      <w:tr w:rsidR="00852E15" w:rsidTr="00852E1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Габаритные размеры,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1364х1080х425</w:t>
            </w:r>
          </w:p>
        </w:tc>
      </w:tr>
      <w:tr w:rsidR="00852E15" w:rsidTr="00852E1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Масса, 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кг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52E15" w:rsidRDefault="00852E15" w:rsidP="00852E15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183</w:t>
            </w:r>
          </w:p>
        </w:tc>
      </w:tr>
    </w:tbl>
    <w:p w:rsidR="00852E15" w:rsidRDefault="00852E15" w:rsidP="00852E15">
      <w:pPr>
        <w:pStyle w:val="2"/>
        <w:spacing w:before="0" w:after="150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br/>
        <w:t>Особенности печи с каменным подом ХПЭ–750/1СК</w:t>
      </w:r>
    </w:p>
    <w:p w:rsidR="00852E15" w:rsidRDefault="00852E15" w:rsidP="00852E15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852E15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Печь хлебопекарная</w:t>
      </w:r>
      <w:r>
        <w:rPr>
          <w:rFonts w:ascii="Arial" w:hAnsi="Arial" w:cs="Arial"/>
          <w:color w:val="000000"/>
          <w:sz w:val="21"/>
          <w:szCs w:val="21"/>
        </w:rPr>
        <w:t> подовая с камнем ХПЭ–750/1СК предназначена для выпечки на каменном поде широкого ассортимента хлеба, хлебобулочных изделий в малых пекарнях и на предприятиях общественного питания.</w:t>
      </w:r>
    </w:p>
    <w:p w:rsidR="00852E15" w:rsidRDefault="00852E15" w:rsidP="00852E15">
      <w:pPr>
        <w:pStyle w:val="a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Выпечка производится непосредственно на подах без использования дополнительных металлических форм.</w:t>
      </w:r>
      <w:bookmarkStart w:id="0" w:name="_GoBack"/>
      <w:bookmarkEnd w:id="0"/>
    </w:p>
    <w:p w:rsidR="00852E15" w:rsidRDefault="00852E15" w:rsidP="00852E15">
      <w:pPr>
        <w:pStyle w:val="2"/>
        <w:spacing w:before="0" w:after="150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Конструкцией печи предусмотрено:</w:t>
      </w:r>
    </w:p>
    <w:p w:rsidR="00852E15" w:rsidRDefault="00852E15" w:rsidP="00852E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регулирование и автоматическое поддержание в пекарной камере заданной температуры нижней и верхней группы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ТЭНов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(температуры пода и свода)  с панели управления;</w:t>
      </w:r>
    </w:p>
    <w:p w:rsidR="00852E15" w:rsidRDefault="00852E15" w:rsidP="00852E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возможность увлажнения воздушной среды в пекарной камере во время выпечки изделий;</w:t>
      </w:r>
    </w:p>
    <w:p w:rsidR="00852E15" w:rsidRDefault="00852E15" w:rsidP="00852E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стеклянная дверь пекарной камеры;</w:t>
      </w:r>
    </w:p>
    <w:p w:rsidR="00852E15" w:rsidRDefault="00852E15" w:rsidP="00852E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освещение пекарной камеры;</w:t>
      </w:r>
    </w:p>
    <w:p w:rsidR="00852E15" w:rsidRDefault="00852E15" w:rsidP="00852E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выдача звукового сигнала об окончании установленного с панели управления времени выпечки;</w:t>
      </w:r>
    </w:p>
    <w:p w:rsidR="00852E15" w:rsidRDefault="00852E15" w:rsidP="00852E1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установка печей друг на друга в два яруса.</w:t>
      </w:r>
    </w:p>
    <w:p w:rsidR="00852E15" w:rsidRDefault="00852E15" w:rsidP="00852E15">
      <w:pPr>
        <w:pStyle w:val="a6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Световая индикация:</w:t>
      </w:r>
    </w:p>
    <w:p w:rsidR="00852E15" w:rsidRDefault="00852E15" w:rsidP="00852E1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поступления электропитания на печь,</w:t>
      </w:r>
    </w:p>
    <w:p w:rsidR="00852E15" w:rsidRDefault="00852E15" w:rsidP="00852E1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включения нижних электронагревателей,</w:t>
      </w:r>
    </w:p>
    <w:p w:rsidR="00852E15" w:rsidRDefault="00852E15" w:rsidP="00852E1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включения верхних электронагревателей,</w:t>
      </w:r>
    </w:p>
    <w:p w:rsidR="00852E15" w:rsidRDefault="00852E15" w:rsidP="00852E1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отсчёта времени таймером.</w:t>
      </w:r>
    </w:p>
    <w:p w:rsidR="00852E15" w:rsidRDefault="00852E15" w:rsidP="00852E15">
      <w:pPr>
        <w:pStyle w:val="a6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Печь может комплектоваться подставкой (дополнительная опция).</w:t>
      </w:r>
    </w:p>
    <w:p w:rsidR="00852E15" w:rsidRPr="00852E15" w:rsidRDefault="00852E15" w:rsidP="00852E15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</w:p>
    <w:p w:rsidR="005705C8" w:rsidRDefault="005705C8" w:rsidP="00852E15"/>
    <w:sectPr w:rsidR="0057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4B4F"/>
    <w:multiLevelType w:val="multilevel"/>
    <w:tmpl w:val="A322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A71D2"/>
    <w:multiLevelType w:val="multilevel"/>
    <w:tmpl w:val="CED8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15"/>
    <w:rsid w:val="005705C8"/>
    <w:rsid w:val="008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52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85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E15"/>
    <w:rPr>
      <w:b/>
      <w:bCs/>
    </w:rPr>
  </w:style>
  <w:style w:type="paragraph" w:styleId="a6">
    <w:name w:val="Normal (Web)"/>
    <w:basedOn w:val="a"/>
    <w:uiPriority w:val="99"/>
    <w:semiHidden/>
    <w:unhideWhenUsed/>
    <w:rsid w:val="0085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52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52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85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E15"/>
    <w:rPr>
      <w:b/>
      <w:bCs/>
    </w:rPr>
  </w:style>
  <w:style w:type="paragraph" w:styleId="a6">
    <w:name w:val="Normal (Web)"/>
    <w:basedOn w:val="a"/>
    <w:uiPriority w:val="99"/>
    <w:semiHidden/>
    <w:unhideWhenUsed/>
    <w:rsid w:val="0085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52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Ws512 Ws512</dc:creator>
  <cp:lastModifiedBy>Ws512 Ws512</cp:lastModifiedBy>
  <cp:revision>1</cp:revision>
  <dcterms:created xsi:type="dcterms:W3CDTF">2019-02-05T09:29:00Z</dcterms:created>
  <dcterms:modified xsi:type="dcterms:W3CDTF">2019-02-05T09:31:00Z</dcterms:modified>
</cp:coreProperties>
</file>